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E69" w:rsidRPr="0036228E" w:rsidRDefault="0036228E">
      <w:pPr>
        <w:rPr>
          <w:b/>
          <w:u w:val="single"/>
        </w:rPr>
      </w:pPr>
      <w:r w:rsidRPr="0036228E">
        <w:rPr>
          <w:b/>
          <w:u w:val="single"/>
        </w:rPr>
        <w:t>TP n’3 :</w:t>
      </w:r>
    </w:p>
    <w:p w:rsidR="0036228E" w:rsidRDefault="0036228E" w:rsidP="0036228E">
      <w:pPr>
        <w:jc w:val="center"/>
      </w:pPr>
      <w:r>
        <w:t>Mise en œuvre d’un server Web sous Apache2</w:t>
      </w:r>
    </w:p>
    <w:p w:rsidR="0036228E" w:rsidRPr="007C0A5D" w:rsidRDefault="0036228E" w:rsidP="0036228E">
      <w:pPr>
        <w:jc w:val="center"/>
        <w:rPr>
          <w:b/>
          <w:u w:val="single"/>
        </w:rPr>
      </w:pPr>
      <w:r>
        <w:t>Securisation SSL</w:t>
      </w:r>
    </w:p>
    <w:p w:rsidR="0036228E" w:rsidRPr="007C0A5D" w:rsidRDefault="0036228E" w:rsidP="0036228E">
      <w:pPr>
        <w:rPr>
          <w:b/>
          <w:u w:val="single"/>
        </w:rPr>
      </w:pPr>
    </w:p>
    <w:p w:rsidR="0036228E" w:rsidRPr="007C0A5D" w:rsidRDefault="0036228E" w:rsidP="0036228E">
      <w:pPr>
        <w:rPr>
          <w:b/>
          <w:u w:val="single"/>
        </w:rPr>
      </w:pPr>
      <w:r w:rsidRPr="007C0A5D">
        <w:rPr>
          <w:b/>
          <w:u w:val="single"/>
        </w:rPr>
        <w:t>Etape 1 : Configuration du réseau</w:t>
      </w:r>
    </w:p>
    <w:p w:rsidR="0036228E" w:rsidRPr="007C0A5D" w:rsidRDefault="0036228E" w:rsidP="0036228E">
      <w:pPr>
        <w:rPr>
          <w:b/>
          <w:u w:val="single"/>
        </w:rPr>
      </w:pPr>
      <w:r w:rsidRPr="007C0A5D">
        <w:rPr>
          <w:b/>
          <w:u w:val="single"/>
        </w:rPr>
        <w:t>D’abord, il faut tester si la communication est bien transmisme, donc de :</w:t>
      </w:r>
    </w:p>
    <w:p w:rsidR="0036228E" w:rsidRPr="007C0A5D" w:rsidRDefault="0036228E" w:rsidP="0036228E">
      <w:pPr>
        <w:rPr>
          <w:b/>
          <w:u w:val="single"/>
        </w:rPr>
      </w:pPr>
      <w:r w:rsidRPr="007C0A5D">
        <w:rPr>
          <w:b/>
          <w:u w:val="single"/>
        </w:rPr>
        <w:t>Client1-&gt;RTRSE</w:t>
      </w:r>
    </w:p>
    <w:p w:rsidR="0036228E" w:rsidRPr="007C0A5D" w:rsidRDefault="0036228E" w:rsidP="0036228E">
      <w:pPr>
        <w:rPr>
          <w:b/>
          <w:u w:val="single"/>
        </w:rPr>
      </w:pPr>
      <w:r w:rsidRPr="007C0A5D">
        <w:rPr>
          <w:b/>
          <w:noProof/>
          <w:u w:val="single"/>
          <w:lang w:eastAsia="fr-FR"/>
        </w:rPr>
        <w:drawing>
          <wp:inline distT="0" distB="0" distL="0" distR="0">
            <wp:extent cx="4038600" cy="19050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28E" w:rsidRPr="007C0A5D" w:rsidRDefault="0036228E" w:rsidP="0036228E">
      <w:pPr>
        <w:rPr>
          <w:b/>
          <w:i/>
          <w:color w:val="92D050"/>
          <w:u w:val="single"/>
        </w:rPr>
      </w:pPr>
      <w:r w:rsidRPr="007C0A5D">
        <w:rPr>
          <w:b/>
          <w:i/>
          <w:color w:val="92D050"/>
          <w:u w:val="single"/>
        </w:rPr>
        <w:t>Validé</w:t>
      </w:r>
    </w:p>
    <w:p w:rsidR="0036228E" w:rsidRPr="007C0A5D" w:rsidRDefault="0036228E" w:rsidP="0036228E">
      <w:pPr>
        <w:rPr>
          <w:b/>
          <w:u w:val="single"/>
        </w:rPr>
      </w:pPr>
      <w:r w:rsidRPr="007C0A5D">
        <w:rPr>
          <w:b/>
          <w:u w:val="single"/>
        </w:rPr>
        <w:t>Client2-&gt;RTRSE</w:t>
      </w:r>
    </w:p>
    <w:p w:rsidR="007C0A5D" w:rsidRPr="007C0A5D" w:rsidRDefault="007C0A5D" w:rsidP="0036228E">
      <w:pPr>
        <w:rPr>
          <w:b/>
          <w:noProof/>
          <w:u w:val="single"/>
          <w:lang w:eastAsia="fr-FR"/>
        </w:rPr>
      </w:pPr>
    </w:p>
    <w:p w:rsidR="007C0A5D" w:rsidRPr="007C0A5D" w:rsidRDefault="007C0A5D" w:rsidP="0036228E">
      <w:pPr>
        <w:rPr>
          <w:b/>
          <w:noProof/>
          <w:u w:val="single"/>
          <w:lang w:eastAsia="fr-FR"/>
        </w:rPr>
      </w:pPr>
    </w:p>
    <w:p w:rsidR="007C0A5D" w:rsidRPr="007C0A5D" w:rsidRDefault="001B335C" w:rsidP="0036228E">
      <w:pPr>
        <w:rPr>
          <w:b/>
          <w:u w:val="single"/>
        </w:rPr>
      </w:pPr>
      <w:r w:rsidRPr="007C0A5D">
        <w:rPr>
          <w:b/>
          <w:noProof/>
          <w:u w:val="single"/>
          <w:lang w:eastAsia="fr-FR"/>
        </w:rPr>
        <w:drawing>
          <wp:inline distT="0" distB="0" distL="0" distR="0">
            <wp:extent cx="4676775" cy="1619250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A5D" w:rsidRPr="007C0A5D" w:rsidRDefault="007C0A5D" w:rsidP="0036228E">
      <w:pPr>
        <w:rPr>
          <w:b/>
          <w:u w:val="single"/>
        </w:rPr>
      </w:pPr>
    </w:p>
    <w:p w:rsidR="007C0A5D" w:rsidRPr="007C0A5D" w:rsidRDefault="007C0A5D" w:rsidP="0036228E">
      <w:pPr>
        <w:rPr>
          <w:b/>
          <w:u w:val="single"/>
        </w:rPr>
      </w:pPr>
    </w:p>
    <w:p w:rsidR="007C0A5D" w:rsidRPr="007C0A5D" w:rsidRDefault="007C0A5D" w:rsidP="0036228E">
      <w:pPr>
        <w:rPr>
          <w:b/>
          <w:u w:val="single"/>
        </w:rPr>
      </w:pPr>
    </w:p>
    <w:p w:rsidR="007C0A5D" w:rsidRPr="007C0A5D" w:rsidRDefault="007C0A5D" w:rsidP="0036228E">
      <w:pPr>
        <w:rPr>
          <w:b/>
          <w:u w:val="single"/>
        </w:rPr>
      </w:pPr>
    </w:p>
    <w:p w:rsidR="007C0A5D" w:rsidRPr="007C0A5D" w:rsidRDefault="007C0A5D" w:rsidP="0036228E">
      <w:pPr>
        <w:rPr>
          <w:b/>
          <w:u w:val="single"/>
        </w:rPr>
      </w:pPr>
    </w:p>
    <w:p w:rsidR="007C0A5D" w:rsidRPr="007C0A5D" w:rsidRDefault="007C0A5D" w:rsidP="0036228E">
      <w:pPr>
        <w:rPr>
          <w:b/>
          <w:u w:val="single"/>
        </w:rPr>
      </w:pPr>
    </w:p>
    <w:p w:rsidR="007C0A5D" w:rsidRPr="007C0A5D" w:rsidRDefault="007C0A5D" w:rsidP="0036228E">
      <w:pPr>
        <w:rPr>
          <w:b/>
          <w:u w:val="single"/>
        </w:rPr>
      </w:pPr>
    </w:p>
    <w:p w:rsidR="007C0A5D" w:rsidRPr="007C0A5D" w:rsidRDefault="007C0A5D" w:rsidP="0036228E">
      <w:pPr>
        <w:rPr>
          <w:b/>
          <w:u w:val="single"/>
        </w:rPr>
      </w:pPr>
      <w:r w:rsidRPr="007C0A5D">
        <w:rPr>
          <w:b/>
          <w:u w:val="single"/>
        </w:rPr>
        <w:t>SERVER WEB :</w:t>
      </w:r>
    </w:p>
    <w:p w:rsidR="007C0A5D" w:rsidRDefault="007C0A5D" w:rsidP="0036228E">
      <w:r>
        <w:t>Ajout des adresses IP sur le routeur(deClt1&amp;Ctl2) suivi du site local</w:t>
      </w:r>
    </w:p>
    <w:p w:rsidR="007C0A5D" w:rsidRDefault="007C0A5D" w:rsidP="0036228E"/>
    <w:p w:rsidR="00C632E9" w:rsidRDefault="007C0A5D" w:rsidP="0036228E">
      <w:r>
        <w:rPr>
          <w:noProof/>
          <w:lang w:eastAsia="fr-FR"/>
        </w:rPr>
        <w:drawing>
          <wp:inline distT="0" distB="0" distL="0" distR="0">
            <wp:extent cx="4619625" cy="3019425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2E9" w:rsidRPr="00BC1D38" w:rsidRDefault="00C632E9" w:rsidP="0036228E">
      <w:pPr>
        <w:rPr>
          <w:b/>
          <w:u w:val="single"/>
        </w:rPr>
      </w:pPr>
      <w:r w:rsidRPr="00BC1D38">
        <w:rPr>
          <w:b/>
          <w:u w:val="single"/>
        </w:rPr>
        <w:t>Etape 2 : Installation et configuration de baseApache2</w:t>
      </w:r>
    </w:p>
    <w:p w:rsidR="00C632E9" w:rsidRDefault="00C632E9" w:rsidP="0036228E">
      <w:r>
        <w:t>Dans la carte reseau de eth2, on ajoute la passerelle : 172.16.18.2</w:t>
      </w:r>
    </w:p>
    <w:p w:rsidR="00C632E9" w:rsidRDefault="00C632E9" w:rsidP="0036228E">
      <w:r>
        <w:t>On redémarre le réseau en tapant la commande : systemctl restart networking</w:t>
      </w:r>
    </w:p>
    <w:p w:rsidR="00C632E9" w:rsidRDefault="00C632E9" w:rsidP="0036228E">
      <w:r>
        <w:t>On installe les differents packages.</w:t>
      </w:r>
    </w:p>
    <w:p w:rsidR="00027707" w:rsidRDefault="00027707" w:rsidP="0036228E"/>
    <w:p w:rsidR="00027707" w:rsidRPr="000D19FC" w:rsidRDefault="00027707" w:rsidP="0036228E">
      <w:pPr>
        <w:rPr>
          <w:b/>
          <w:u w:val="single"/>
        </w:rPr>
      </w:pPr>
      <w:r w:rsidRPr="000D19FC">
        <w:rPr>
          <w:b/>
          <w:u w:val="single"/>
        </w:rPr>
        <w:t>Cree deux pages Web, l’un html et l’autre PHP</w:t>
      </w:r>
    </w:p>
    <w:p w:rsidR="000D19FC" w:rsidRDefault="000D19FC" w:rsidP="0036228E">
      <w:r>
        <w:rPr>
          <w:noProof/>
          <w:lang w:eastAsia="fr-FR"/>
        </w:rPr>
        <w:drawing>
          <wp:inline distT="0" distB="0" distL="0" distR="0">
            <wp:extent cx="3895725" cy="847725"/>
            <wp:effectExtent l="19050" t="0" r="952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9FC" w:rsidRDefault="000D19FC" w:rsidP="0036228E">
      <w:r>
        <w:rPr>
          <w:noProof/>
          <w:lang w:eastAsia="fr-FR"/>
        </w:rPr>
        <w:drawing>
          <wp:inline distT="0" distB="0" distL="0" distR="0">
            <wp:extent cx="4029075" cy="638175"/>
            <wp:effectExtent l="19050" t="0" r="952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707" w:rsidRPr="000D19FC" w:rsidRDefault="00027707" w:rsidP="0036228E">
      <w:pPr>
        <w:rPr>
          <w:b/>
        </w:rPr>
      </w:pPr>
      <w:r w:rsidRPr="000D19FC">
        <w:rPr>
          <w:b/>
        </w:rPr>
        <w:lastRenderedPageBreak/>
        <w:t>nano /var/www/index.html</w:t>
      </w:r>
    </w:p>
    <w:p w:rsidR="000D19FC" w:rsidRDefault="000D19FC" w:rsidP="0036228E">
      <w:r>
        <w:rPr>
          <w:noProof/>
          <w:lang w:eastAsia="fr-FR"/>
        </w:rPr>
        <w:drawing>
          <wp:inline distT="0" distB="0" distL="0" distR="0">
            <wp:extent cx="3143250" cy="1095375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9FC" w:rsidRDefault="000D19FC" w:rsidP="000D19FC">
      <w:r>
        <w:t>PHP :</w:t>
      </w:r>
    </w:p>
    <w:p w:rsidR="000D19FC" w:rsidRDefault="000D19FC" w:rsidP="0036228E">
      <w:r>
        <w:t>nano/varm</w:t>
      </w:r>
    </w:p>
    <w:p w:rsidR="000D19FC" w:rsidRDefault="000D19FC" w:rsidP="0036228E">
      <w:r>
        <w:rPr>
          <w:noProof/>
          <w:lang w:eastAsia="fr-FR"/>
        </w:rPr>
        <w:drawing>
          <wp:inline distT="0" distB="0" distL="0" distR="0">
            <wp:extent cx="3762375" cy="1990725"/>
            <wp:effectExtent l="1905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BF2" w:rsidRDefault="00E25BF2" w:rsidP="0036228E"/>
    <w:p w:rsidR="00E25BF2" w:rsidRPr="000166C4" w:rsidRDefault="000166C4" w:rsidP="0036228E">
      <w:pPr>
        <w:rPr>
          <w:b/>
          <w:u w:val="single"/>
        </w:rPr>
      </w:pPr>
      <w:r w:rsidRPr="000166C4">
        <w:rPr>
          <w:b/>
          <w:u w:val="single"/>
        </w:rPr>
        <w:t>Configuration du fichier bookticELBAZ.conf :</w:t>
      </w:r>
    </w:p>
    <w:p w:rsidR="000D19FC" w:rsidRDefault="000D19FC" w:rsidP="0036228E"/>
    <w:p w:rsidR="000D19FC" w:rsidRDefault="00E25BF2" w:rsidP="0036228E">
      <w:r>
        <w:rPr>
          <w:noProof/>
          <w:lang w:eastAsia="fr-FR"/>
        </w:rPr>
        <w:drawing>
          <wp:inline distT="0" distB="0" distL="0" distR="0">
            <wp:extent cx="4772025" cy="3152775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4C5" w:rsidRDefault="001614C5" w:rsidP="0036228E"/>
    <w:p w:rsidR="001614C5" w:rsidRPr="000970B8" w:rsidRDefault="001614C5" w:rsidP="0036228E">
      <w:pPr>
        <w:rPr>
          <w:b/>
          <w:u w:val="single"/>
        </w:rPr>
      </w:pPr>
      <w:r w:rsidRPr="000970B8">
        <w:rPr>
          <w:b/>
          <w:u w:val="single"/>
        </w:rPr>
        <w:lastRenderedPageBreak/>
        <w:t>Explication du fichier de conf VirtualHost :</w:t>
      </w:r>
    </w:p>
    <w:p w:rsidR="001614C5" w:rsidRDefault="00EB5414" w:rsidP="0036228E">
      <w:r>
        <w:t>VirtualHost declare un autre site web virtuel)</w:t>
      </w:r>
    </w:p>
    <w:p w:rsidR="00EB5414" w:rsidRDefault="00EB5414" w:rsidP="00EB5414">
      <w:r>
        <w:t>ServerName-&gt;</w:t>
      </w:r>
      <w:r w:rsidR="00274653">
        <w:t xml:space="preserve"> FQDN </w:t>
      </w:r>
      <w:r>
        <w:t>permettant l’accès au site</w:t>
      </w:r>
    </w:p>
    <w:p w:rsidR="00EB5414" w:rsidRDefault="00EB5414" w:rsidP="00EB5414">
      <w:r>
        <w:t xml:space="preserve">DocumentRoot-&gt;il va chercher ls pages dans le repertoire </w:t>
      </w:r>
    </w:p>
    <w:p w:rsidR="00EB5414" w:rsidRDefault="00274653" w:rsidP="00EB5414">
      <w:r>
        <w:t>Require all granted-&gt; Les uitilisateurs beneficient de tous les droits pour acceder au site web.</w:t>
      </w:r>
    </w:p>
    <w:p w:rsidR="00EB5414" w:rsidRDefault="00EB5414" w:rsidP="00EB5414"/>
    <w:p w:rsidR="000166C4" w:rsidRDefault="000166C4" w:rsidP="0036228E"/>
    <w:p w:rsidR="000166C4" w:rsidRDefault="000166C4" w:rsidP="0036228E">
      <w:r>
        <w:t>Activation de notre site internet : a2ensite booktic.conf.</w:t>
      </w:r>
    </w:p>
    <w:p w:rsidR="001614C5" w:rsidRDefault="001614C5" w:rsidP="0036228E">
      <w:r>
        <w:rPr>
          <w:noProof/>
          <w:lang w:eastAsia="fr-FR"/>
        </w:rPr>
        <w:drawing>
          <wp:inline distT="0" distB="0" distL="0" distR="0">
            <wp:extent cx="4714875" cy="3038475"/>
            <wp:effectExtent l="19050" t="0" r="9525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4C5" w:rsidRDefault="001614C5" w:rsidP="0036228E"/>
    <w:p w:rsidR="001614C5" w:rsidRDefault="001614C5" w:rsidP="0036228E">
      <w:r>
        <w:rPr>
          <w:noProof/>
          <w:lang w:eastAsia="fr-FR"/>
        </w:rPr>
        <w:lastRenderedPageBreak/>
        <w:drawing>
          <wp:inline distT="0" distB="0" distL="0" distR="0">
            <wp:extent cx="4667250" cy="3267075"/>
            <wp:effectExtent l="19050" t="0" r="0" b="0"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70B8" w:rsidRPr="000970B8" w:rsidRDefault="000970B8" w:rsidP="0036228E">
      <w:pPr>
        <w:rPr>
          <w:b/>
          <w:u w:val="single"/>
        </w:rPr>
      </w:pPr>
      <w:r w:rsidRPr="000970B8">
        <w:rPr>
          <w:b/>
          <w:u w:val="single"/>
        </w:rPr>
        <w:t>Le role de a2ensite booktic.conf</w:t>
      </w:r>
    </w:p>
    <w:p w:rsidR="000970B8" w:rsidRDefault="000970B8" w:rsidP="0036228E">
      <w:r w:rsidRPr="000970B8">
        <w:t>a2ensite est un script qui active le site spécifié (qui contient un bloc &lt;VirtualHost&gt;) dans la configuration apache2. Pour ce faire, il crée des liens symboliques dans /etc/apache2/sites-enabled.</w:t>
      </w:r>
    </w:p>
    <w:p w:rsidR="004A257A" w:rsidRDefault="004A257A" w:rsidP="0036228E">
      <w:pPr>
        <w:rPr>
          <w:rFonts w:ascii="Arial" w:hAnsi="Arial" w:cs="Arial"/>
          <w:color w:val="0D332B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D332B"/>
          <w:sz w:val="30"/>
          <w:szCs w:val="30"/>
          <w:shd w:val="clear" w:color="auto" w:fill="FFFFFF"/>
        </w:rPr>
        <w:t>Les deux dossiers </w:t>
      </w:r>
      <w:r>
        <w:rPr>
          <w:rStyle w:val="CodeHTML"/>
          <w:rFonts w:ascii="Consolas" w:eastAsiaTheme="minorHAnsi" w:hAnsi="Consolas"/>
          <w:color w:val="C92C2C"/>
          <w:sz w:val="30"/>
          <w:szCs w:val="30"/>
          <w:shd w:val="clear" w:color="auto" w:fill="FDFDFD"/>
        </w:rPr>
        <w:t>sites-available</w:t>
      </w:r>
      <w:r>
        <w:rPr>
          <w:rFonts w:ascii="Arial" w:hAnsi="Arial" w:cs="Arial"/>
          <w:color w:val="0D332B"/>
          <w:sz w:val="30"/>
          <w:szCs w:val="30"/>
          <w:shd w:val="clear" w:color="auto" w:fill="FFFFFF"/>
        </w:rPr>
        <w:t> et </w:t>
      </w:r>
      <w:r>
        <w:rPr>
          <w:rStyle w:val="CodeHTML"/>
          <w:rFonts w:ascii="Consolas" w:eastAsiaTheme="minorHAnsi" w:hAnsi="Consolas"/>
          <w:color w:val="C92C2C"/>
          <w:sz w:val="30"/>
          <w:szCs w:val="30"/>
          <w:shd w:val="clear" w:color="auto" w:fill="FDFDFD"/>
        </w:rPr>
        <w:t>sites-enabled</w:t>
      </w:r>
      <w:r>
        <w:rPr>
          <w:rFonts w:ascii="Arial" w:hAnsi="Arial" w:cs="Arial"/>
          <w:color w:val="0D332B"/>
          <w:sz w:val="30"/>
          <w:szCs w:val="30"/>
          <w:shd w:val="clear" w:color="auto" w:fill="FFFFFF"/>
        </w:rPr>
        <w:t> sont utilisés pour gérer la configuration des sites web.</w:t>
      </w:r>
    </w:p>
    <w:p w:rsidR="004A257A" w:rsidRDefault="004A257A" w:rsidP="004A257A">
      <w:r w:rsidRPr="004A257A">
        <w:rPr>
          <w:b/>
          <w:u w:val="single"/>
        </w:rPr>
        <w:t>sites-available :</w:t>
      </w:r>
      <w:r>
        <w:t xml:space="preserve"> qui stocke le fichier de configuration des sites</w:t>
      </w:r>
    </w:p>
    <w:p w:rsidR="004A257A" w:rsidRDefault="004A257A" w:rsidP="004A257A">
      <w:r w:rsidRPr="004A257A">
        <w:rPr>
          <w:b/>
          <w:u w:val="single"/>
        </w:rPr>
        <w:t>sites-enabled :</w:t>
      </w:r>
      <w:r>
        <w:t xml:space="preserve"> qui contient des liens symboliques vers le fichier de configuration de sites-available</w:t>
      </w:r>
    </w:p>
    <w:p w:rsidR="004A257A" w:rsidRPr="004A257A" w:rsidRDefault="004A257A" w:rsidP="004A257A">
      <w:pPr>
        <w:rPr>
          <w:b/>
          <w:u w:val="single"/>
        </w:rPr>
      </w:pPr>
      <w:r w:rsidRPr="004A257A">
        <w:rPr>
          <w:b/>
          <w:u w:val="single"/>
        </w:rPr>
        <w:t>Nommez les pages de démarrage :</w:t>
      </w:r>
    </w:p>
    <w:p w:rsidR="004A257A" w:rsidRDefault="004A257A" w:rsidP="004A257A">
      <w:r>
        <w:rPr>
          <w:noProof/>
          <w:lang w:eastAsia="fr-FR"/>
        </w:rPr>
        <w:drawing>
          <wp:inline distT="0" distB="0" distL="0" distR="0">
            <wp:extent cx="4667250" cy="1276350"/>
            <wp:effectExtent l="19050" t="0" r="0" b="0"/>
            <wp:docPr id="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B4F" w:rsidRDefault="001E4B4F" w:rsidP="004A257A">
      <w:pPr>
        <w:rPr>
          <w:b/>
          <w:u w:val="single"/>
        </w:rPr>
      </w:pPr>
      <w:r w:rsidRPr="001E4B4F">
        <w:rPr>
          <w:b/>
          <w:u w:val="single"/>
        </w:rPr>
        <w:t>Ajoutez la directive DirectoryIndex permettant de personnalisé une page Web :</w:t>
      </w:r>
    </w:p>
    <w:p w:rsidR="001E4B4F" w:rsidRDefault="006F30A8" w:rsidP="004A257A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lastRenderedPageBreak/>
        <w:drawing>
          <wp:inline distT="0" distB="0" distL="0" distR="0">
            <wp:extent cx="5760720" cy="3572025"/>
            <wp:effectExtent l="19050" t="0" r="0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0A8" w:rsidRDefault="006F30A8" w:rsidP="004A257A">
      <w:pPr>
        <w:rPr>
          <w:b/>
          <w:u w:val="single"/>
        </w:rPr>
      </w:pPr>
    </w:p>
    <w:p w:rsidR="006F30A8" w:rsidRDefault="006F30A8" w:rsidP="004A257A">
      <w:pPr>
        <w:rPr>
          <w:b/>
          <w:u w:val="single"/>
        </w:rPr>
      </w:pPr>
      <w:r>
        <w:rPr>
          <w:b/>
          <w:u w:val="single"/>
        </w:rPr>
        <w:t>Visualisation de notre page Web :</w:t>
      </w:r>
    </w:p>
    <w:p w:rsidR="006F30A8" w:rsidRDefault="006F30A8" w:rsidP="004A257A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inline distT="0" distB="0" distL="0" distR="0">
            <wp:extent cx="5760720" cy="1017375"/>
            <wp:effectExtent l="19050" t="0" r="0" b="0"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B8B" w:rsidRDefault="00035B8B" w:rsidP="004A257A">
      <w:pPr>
        <w:rPr>
          <w:b/>
          <w:u w:val="single"/>
        </w:rPr>
      </w:pPr>
    </w:p>
    <w:p w:rsidR="00035B8B" w:rsidRDefault="00035B8B" w:rsidP="004A257A">
      <w:pPr>
        <w:rPr>
          <w:b/>
          <w:u w:val="single"/>
        </w:rPr>
      </w:pPr>
      <w:r>
        <w:rPr>
          <w:b/>
          <w:u w:val="single"/>
        </w:rPr>
        <w:t>Certificat d’autorité.</w:t>
      </w:r>
    </w:p>
    <w:p w:rsidR="00035B8B" w:rsidRDefault="00035B8B" w:rsidP="004A257A">
      <w:pPr>
        <w:rPr>
          <w:b/>
          <w:u w:val="single"/>
        </w:rPr>
      </w:pPr>
    </w:p>
    <w:p w:rsidR="00035B8B" w:rsidRDefault="00035B8B" w:rsidP="004A257A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inline distT="0" distB="0" distL="0" distR="0">
            <wp:extent cx="5760720" cy="1653623"/>
            <wp:effectExtent l="19050" t="0" r="0" b="0"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3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B8B" w:rsidRDefault="00035B8B" w:rsidP="004A257A">
      <w:pPr>
        <w:rPr>
          <w:b/>
          <w:u w:val="single"/>
        </w:rPr>
      </w:pPr>
    </w:p>
    <w:p w:rsidR="00035B8B" w:rsidRDefault="000D3A59" w:rsidP="004A257A">
      <w:pPr>
        <w:rPr>
          <w:b/>
          <w:u w:val="single"/>
        </w:rPr>
      </w:pPr>
      <w:r>
        <w:rPr>
          <w:b/>
          <w:u w:val="single"/>
        </w:rPr>
        <w:lastRenderedPageBreak/>
        <w:t xml:space="preserve">Ajoutez les directives suivantes : </w:t>
      </w:r>
    </w:p>
    <w:p w:rsidR="000D3A59" w:rsidRDefault="00644CC5" w:rsidP="004A257A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inline distT="0" distB="0" distL="0" distR="0">
            <wp:extent cx="5760720" cy="1655013"/>
            <wp:effectExtent l="19050" t="0" r="0" b="0"/>
            <wp:docPr id="1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5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83B" w:rsidRDefault="00CE383B" w:rsidP="004A257A">
      <w:pPr>
        <w:rPr>
          <w:b/>
          <w:u w:val="single"/>
        </w:rPr>
      </w:pPr>
    </w:p>
    <w:p w:rsidR="000C7E92" w:rsidRDefault="000C7E92" w:rsidP="004A257A">
      <w:pPr>
        <w:rPr>
          <w:b/>
          <w:u w:val="single"/>
        </w:rPr>
      </w:pPr>
      <w:r>
        <w:rPr>
          <w:b/>
          <w:u w:val="single"/>
        </w:rPr>
        <w:t>Activer le module SSH avec  a2enmod ssl :</w:t>
      </w:r>
    </w:p>
    <w:p w:rsidR="00644CC5" w:rsidRPr="001E4B4F" w:rsidRDefault="00644CC5" w:rsidP="004A257A">
      <w:pPr>
        <w:rPr>
          <w:b/>
          <w:u w:val="single"/>
        </w:rPr>
      </w:pPr>
      <w:r>
        <w:rPr>
          <w:b/>
          <w:noProof/>
          <w:u w:val="single"/>
          <w:lang w:eastAsia="fr-FR"/>
        </w:rPr>
        <w:drawing>
          <wp:inline distT="0" distB="0" distL="0" distR="0">
            <wp:extent cx="5760720" cy="2019641"/>
            <wp:effectExtent l="19050" t="0" r="0" b="0"/>
            <wp:docPr id="1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9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4CC5" w:rsidRPr="001E4B4F" w:rsidSect="00C37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85EB7"/>
    <w:multiLevelType w:val="hybridMultilevel"/>
    <w:tmpl w:val="EAEAC522"/>
    <w:lvl w:ilvl="0" w:tplc="07BAA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6228E"/>
    <w:rsid w:val="000166C4"/>
    <w:rsid w:val="00027707"/>
    <w:rsid w:val="00035B8B"/>
    <w:rsid w:val="000970B8"/>
    <w:rsid w:val="000C7E92"/>
    <w:rsid w:val="000D19FC"/>
    <w:rsid w:val="000D3A59"/>
    <w:rsid w:val="001614C5"/>
    <w:rsid w:val="001B335C"/>
    <w:rsid w:val="001E4B4F"/>
    <w:rsid w:val="00274653"/>
    <w:rsid w:val="0036228E"/>
    <w:rsid w:val="004A257A"/>
    <w:rsid w:val="00644CC5"/>
    <w:rsid w:val="006F30A8"/>
    <w:rsid w:val="007C0A5D"/>
    <w:rsid w:val="009E696C"/>
    <w:rsid w:val="00BC1D38"/>
    <w:rsid w:val="00C37E69"/>
    <w:rsid w:val="00C632E9"/>
    <w:rsid w:val="00CE383B"/>
    <w:rsid w:val="00E04C1A"/>
    <w:rsid w:val="00E25BF2"/>
    <w:rsid w:val="00EB5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E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2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28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B5414"/>
    <w:pPr>
      <w:ind w:left="720"/>
      <w:contextualSpacing/>
    </w:pPr>
  </w:style>
  <w:style w:type="character" w:styleId="CodeHTML">
    <w:name w:val="HTML Code"/>
    <w:basedOn w:val="Policepardfaut"/>
    <w:uiPriority w:val="99"/>
    <w:semiHidden/>
    <w:unhideWhenUsed/>
    <w:rsid w:val="004A25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7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selbaz</dc:creator>
  <cp:lastModifiedBy>selbaz</cp:lastModifiedBy>
  <cp:revision>14</cp:revision>
  <dcterms:created xsi:type="dcterms:W3CDTF">2023-12-04T15:05:00Z</dcterms:created>
  <dcterms:modified xsi:type="dcterms:W3CDTF">2023-12-18T15:35:00Z</dcterms:modified>
</cp:coreProperties>
</file>