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83" w:rsidRDefault="008F3EA0" w:rsidP="00B72115">
      <w:pPr>
        <w:pStyle w:val="Sous-titre"/>
      </w:pPr>
      <w:r w:rsidRPr="008F3EA0">
        <w:t xml:space="preserve">Fiche pratique n°3 : Exploitation d’une faille applicative via </w:t>
      </w:r>
      <w:proofErr w:type="spellStart"/>
      <w:r w:rsidRPr="008F3EA0">
        <w:t>Metasploit</w:t>
      </w:r>
      <w:proofErr w:type="spellEnd"/>
      <w:r w:rsidR="00B72115">
        <w:t>(Framework)</w:t>
      </w:r>
    </w:p>
    <w:p w:rsidR="002F52E8" w:rsidRPr="002F52E8" w:rsidRDefault="002F52E8" w:rsidP="002F52E8">
      <w:pPr>
        <w:rPr>
          <w:b/>
          <w:u w:val="single"/>
        </w:rPr>
      </w:pPr>
    </w:p>
    <w:p w:rsidR="002F52E8" w:rsidRPr="002F52E8" w:rsidRDefault="002F52E8" w:rsidP="002F52E8">
      <w:pPr>
        <w:rPr>
          <w:b/>
          <w:u w:val="single"/>
        </w:rPr>
      </w:pPr>
      <w:r w:rsidRPr="002F52E8">
        <w:rPr>
          <w:b/>
          <w:u w:val="single"/>
        </w:rPr>
        <w:t>1.3 Outils</w:t>
      </w:r>
    </w:p>
    <w:p w:rsidR="002F52E8" w:rsidRDefault="002F52E8" w:rsidP="002F52E8">
      <w:r>
        <w:t xml:space="preserve">Serveur FTP vulnérable : </w:t>
      </w:r>
      <w:proofErr w:type="spellStart"/>
      <w:r>
        <w:t>VSFTPd</w:t>
      </w:r>
      <w:proofErr w:type="spellEnd"/>
      <w:r>
        <w:t xml:space="preserve"> 2.3.4 via </w:t>
      </w:r>
      <w:proofErr w:type="spellStart"/>
      <w:r>
        <w:t>Metasploitable</w:t>
      </w:r>
      <w:proofErr w:type="spellEnd"/>
      <w:r>
        <w:t>.</w:t>
      </w:r>
    </w:p>
    <w:p w:rsidR="002F52E8" w:rsidRDefault="002F52E8" w:rsidP="002F52E8">
      <w:r>
        <w:t xml:space="preserve">Outil d’exploitation de la vulnérabilité : </w:t>
      </w:r>
      <w:proofErr w:type="spellStart"/>
      <w:r>
        <w:t>Metasploit</w:t>
      </w:r>
      <w:proofErr w:type="spellEnd"/>
      <w:r>
        <w:t xml:space="preserve"> via Kali.</w:t>
      </w:r>
    </w:p>
    <w:p w:rsidR="002F52E8" w:rsidRPr="002F52E8" w:rsidRDefault="002F52E8" w:rsidP="002F52E8">
      <w:pPr>
        <w:rPr>
          <w:b/>
          <w:u w:val="single"/>
        </w:rPr>
      </w:pPr>
      <w:r w:rsidRPr="002F52E8">
        <w:rPr>
          <w:b/>
          <w:u w:val="single"/>
        </w:rPr>
        <w:t>2 Recherches</w:t>
      </w:r>
    </w:p>
    <w:p w:rsidR="00B72115" w:rsidRDefault="00B72115" w:rsidP="00B72115">
      <w:r>
        <w:t xml:space="preserve">Q1. </w:t>
      </w:r>
      <w:proofErr w:type="spellStart"/>
      <w:r>
        <w:t>Metasploit</w:t>
      </w:r>
      <w:proofErr w:type="spellEnd"/>
      <w:r>
        <w:t xml:space="preserve"> est un outil d’</w:t>
      </w:r>
      <w:proofErr w:type="spellStart"/>
      <w:r>
        <w:t>instrustion</w:t>
      </w:r>
      <w:proofErr w:type="spellEnd"/>
      <w:r>
        <w:t xml:space="preserve"> capable d’analyser, tester et exploiter des </w:t>
      </w:r>
      <w:proofErr w:type="spellStart"/>
      <w:r>
        <w:t>systemes</w:t>
      </w:r>
      <w:proofErr w:type="spellEnd"/>
      <w:r>
        <w:t xml:space="preserve"> et une grande </w:t>
      </w:r>
      <w:proofErr w:type="gramStart"/>
      <w:r>
        <w:t>variétés</w:t>
      </w:r>
      <w:proofErr w:type="gramEnd"/>
      <w:r>
        <w:t xml:space="preserve"> d’application </w:t>
      </w:r>
    </w:p>
    <w:p w:rsidR="002F1810" w:rsidRDefault="00705557" w:rsidP="00B72115">
      <w:r>
        <w:t xml:space="preserve">Q2. </w:t>
      </w:r>
    </w:p>
    <w:p w:rsidR="00705557" w:rsidRDefault="00705557" w:rsidP="00B72115">
      <w:proofErr w:type="spellStart"/>
      <w:r>
        <w:t>Payload</w:t>
      </w:r>
      <w:proofErr w:type="spellEnd"/>
      <w:r>
        <w:t xml:space="preserve"> : </w:t>
      </w:r>
    </w:p>
    <w:p w:rsidR="00705557" w:rsidRDefault="00705557" w:rsidP="00B72115">
      <w:r>
        <w:t xml:space="preserve">Le </w:t>
      </w:r>
      <w:proofErr w:type="spellStart"/>
      <w:r>
        <w:t>payload</w:t>
      </w:r>
      <w:proofErr w:type="spellEnd"/>
      <w:r>
        <w:t xml:space="preserve"> est  un virus di</w:t>
      </w:r>
      <w:r w:rsidR="00175037">
        <w:t>ssimulé et il peut être déclenché</w:t>
      </w:r>
      <w:r>
        <w:t xml:space="preserve"> à tout moment notamment il peut agir en conséquence via des attaques informatiques.</w:t>
      </w:r>
    </w:p>
    <w:p w:rsidR="00705557" w:rsidRDefault="00705557" w:rsidP="00B72115">
      <w:r>
        <w:t>Exploit :</w:t>
      </w:r>
    </w:p>
    <w:p w:rsidR="00705557" w:rsidRDefault="00705557" w:rsidP="00B72115">
      <w:r>
        <w:t xml:space="preserve">Un exploit est un outil capable d’exploiter une vulnérabilité (une faille de sécurité) </w:t>
      </w:r>
      <w:r w:rsidR="002F52E8">
        <w:t>laissé par un hacker, la forme peut être soit un code ou soit un programme malveillant pour atteindre des données.</w:t>
      </w:r>
    </w:p>
    <w:p w:rsidR="002F52E8" w:rsidRDefault="002F52E8" w:rsidP="00B72115">
      <w:proofErr w:type="spellStart"/>
      <w:r>
        <w:t>Backdoor</w:t>
      </w:r>
      <w:proofErr w:type="spellEnd"/>
      <w:r>
        <w:t xml:space="preserve"> : </w:t>
      </w:r>
      <w:proofErr w:type="spellStart"/>
      <w:r>
        <w:t>Prevoir</w:t>
      </w:r>
      <w:proofErr w:type="spellEnd"/>
      <w:r>
        <w:t xml:space="preserve"> un accès tenu secret vis-à-vis de l’utilisateur.</w:t>
      </w:r>
    </w:p>
    <w:p w:rsidR="002F52E8" w:rsidRPr="002F52E8" w:rsidRDefault="002F52E8" w:rsidP="002F52E8">
      <w:pPr>
        <w:rPr>
          <w:b/>
          <w:u w:val="single"/>
        </w:rPr>
      </w:pPr>
      <w:r w:rsidRPr="002F52E8">
        <w:rPr>
          <w:b/>
          <w:u w:val="single"/>
        </w:rPr>
        <w:t>3 Manipulations</w:t>
      </w:r>
    </w:p>
    <w:p w:rsidR="002F52E8" w:rsidRDefault="002F52E8" w:rsidP="002F52E8">
      <w:pPr>
        <w:rPr>
          <w:b/>
        </w:rPr>
      </w:pPr>
      <w:r w:rsidRPr="002F52E8">
        <w:rPr>
          <w:b/>
        </w:rPr>
        <w:t>Travail à faire 2</w:t>
      </w:r>
    </w:p>
    <w:p w:rsidR="002F52E8" w:rsidRDefault="00AE775B" w:rsidP="002F52E8">
      <w:pPr>
        <w:rPr>
          <w:b/>
        </w:rPr>
      </w:pPr>
      <w:r>
        <w:rPr>
          <w:b/>
        </w:rPr>
        <w:t xml:space="preserve">Q4. </w:t>
      </w:r>
      <w:r w:rsidR="002F52E8">
        <w:rPr>
          <w:b/>
        </w:rPr>
        <w:t xml:space="preserve">RHOST </w:t>
      </w:r>
      <w:proofErr w:type="spellStart"/>
      <w:r w:rsidR="002F52E8">
        <w:rPr>
          <w:b/>
        </w:rPr>
        <w:t>Hote</w:t>
      </w:r>
      <w:proofErr w:type="spellEnd"/>
      <w:r w:rsidR="002F52E8">
        <w:rPr>
          <w:b/>
        </w:rPr>
        <w:t xml:space="preserve"> distant : Contient l’adresse IP de notre système cible</w:t>
      </w:r>
    </w:p>
    <w:p w:rsidR="002F52E8" w:rsidRDefault="002F52E8" w:rsidP="002F52E8">
      <w:pPr>
        <w:rPr>
          <w:b/>
        </w:rPr>
      </w:pPr>
      <w:r>
        <w:rPr>
          <w:b/>
        </w:rPr>
        <w:t>RPORT : Cette variable contient le numéro du port</w:t>
      </w:r>
    </w:p>
    <w:p w:rsidR="00AE775B" w:rsidRDefault="00AE775B" w:rsidP="002F52E8">
      <w:pPr>
        <w:rPr>
          <w:b/>
        </w:rPr>
      </w:pPr>
      <w:r>
        <w:rPr>
          <w:b/>
        </w:rPr>
        <w:t xml:space="preserve">A quoi sert la commande </w:t>
      </w:r>
      <w:proofErr w:type="spellStart"/>
      <w:r>
        <w:rPr>
          <w:b/>
        </w:rPr>
        <w:t>nmap</w:t>
      </w:r>
      <w:proofErr w:type="spellEnd"/>
      <w:r>
        <w:rPr>
          <w:b/>
        </w:rPr>
        <w:t xml:space="preserve"> ? </w:t>
      </w:r>
    </w:p>
    <w:p w:rsidR="00AE775B" w:rsidRDefault="00AE775B" w:rsidP="002F52E8">
      <w:r>
        <w:t>Q5.</w:t>
      </w:r>
      <w:proofErr w:type="spellStart"/>
      <w:r>
        <w:t>Nmap</w:t>
      </w:r>
      <w:proofErr w:type="spellEnd"/>
      <w:r>
        <w:t xml:space="preserve"> est un scanner de ports libre.</w:t>
      </w:r>
      <w:r>
        <w:br/>
        <w:t>Il est conçu pour détecter les ports ouverts, identifier les services hébergés et obtenir des informations sur le système d'exploitation d'un ordinateur distant.</w:t>
      </w:r>
    </w:p>
    <w:p w:rsidR="004E0F23" w:rsidRDefault="004E0F23" w:rsidP="002F52E8"/>
    <w:p w:rsidR="00AE775B" w:rsidRDefault="00AE775B" w:rsidP="002F52E8"/>
    <w:p w:rsidR="00AE775B" w:rsidRDefault="00AE775B" w:rsidP="002F52E8"/>
    <w:p w:rsidR="00AE775B" w:rsidRDefault="00AE775B" w:rsidP="002F52E8"/>
    <w:p w:rsidR="00AE775B" w:rsidRDefault="004E0F23" w:rsidP="002F52E8">
      <w:r>
        <w:lastRenderedPageBreak/>
        <w:t>Q6.</w:t>
      </w:r>
    </w:p>
    <w:p w:rsidR="00AE775B" w:rsidRDefault="004E0F23" w:rsidP="002F52E8">
      <w:proofErr w:type="spellStart"/>
      <w:proofErr w:type="gramStart"/>
      <w:r>
        <w:t>n</w:t>
      </w:r>
      <w:r w:rsidR="00AE775B">
        <w:t>map</w:t>
      </w:r>
      <w:proofErr w:type="spellEnd"/>
      <w:proofErr w:type="gramEnd"/>
      <w:r w:rsidR="00AE775B">
        <w:t xml:space="preserve"> –A </w:t>
      </w:r>
    </w:p>
    <w:p w:rsidR="00AE775B" w:rsidRDefault="00AE775B" w:rsidP="002F52E8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60720" cy="3107194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7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2E8" w:rsidRPr="002F52E8" w:rsidRDefault="002F52E8" w:rsidP="002F52E8">
      <w:pPr>
        <w:rPr>
          <w:b/>
        </w:rPr>
      </w:pPr>
    </w:p>
    <w:p w:rsidR="002F52E8" w:rsidRPr="002F52E8" w:rsidRDefault="002F52E8" w:rsidP="00B72115">
      <w:pPr>
        <w:rPr>
          <w:b/>
        </w:rPr>
      </w:pPr>
      <w:r w:rsidRPr="002F52E8">
        <w:rPr>
          <w:b/>
        </w:rPr>
        <w:t xml:space="preserve"> </w:t>
      </w:r>
    </w:p>
    <w:p w:rsidR="002F52E8" w:rsidRDefault="007F2CD2">
      <w:pPr>
        <w:rPr>
          <w:b/>
        </w:rPr>
      </w:pPr>
      <w:r>
        <w:rPr>
          <w:b/>
        </w:rPr>
        <w:t xml:space="preserve">Permet de connaitre l’état, le service et le port </w:t>
      </w:r>
    </w:p>
    <w:p w:rsidR="007F2CD2" w:rsidRDefault="007F2CD2">
      <w:pPr>
        <w:rPr>
          <w:b/>
        </w:rPr>
      </w:pPr>
      <w:r w:rsidRPr="007F2CD2">
        <w:rPr>
          <w:b/>
        </w:rPr>
        <w:t xml:space="preserve">3.2 Exploitation du Framework </w:t>
      </w:r>
      <w:proofErr w:type="spellStart"/>
      <w:r w:rsidRPr="007F2CD2">
        <w:rPr>
          <w:b/>
        </w:rPr>
        <w:t>Metasploit</w:t>
      </w:r>
      <w:proofErr w:type="spellEnd"/>
    </w:p>
    <w:p w:rsidR="004E0F23" w:rsidRDefault="004E0F23">
      <w:pPr>
        <w:rPr>
          <w:b/>
        </w:rPr>
      </w:pPr>
      <w:r>
        <w:rPr>
          <w:b/>
        </w:rPr>
        <w:t>Depuis un terminal, il faut saisir la commande :</w:t>
      </w:r>
    </w:p>
    <w:p w:rsidR="004E0F23" w:rsidRDefault="004E0F23">
      <w:pPr>
        <w:rPr>
          <w:b/>
        </w:rPr>
      </w:pPr>
      <w:r w:rsidRPr="008F122E">
        <w:rPr>
          <w:b/>
          <w:highlight w:val="yellow"/>
        </w:rPr>
        <w:t>« </w:t>
      </w:r>
      <w:proofErr w:type="spellStart"/>
      <w:r w:rsidRPr="008F122E">
        <w:rPr>
          <w:b/>
          <w:highlight w:val="yellow"/>
        </w:rPr>
        <w:t>Msfconsole</w:t>
      </w:r>
      <w:proofErr w:type="spellEnd"/>
    </w:p>
    <w:p w:rsidR="004E0F23" w:rsidRDefault="004E0F23">
      <w:pPr>
        <w:rPr>
          <w:b/>
        </w:rPr>
      </w:pPr>
      <w:r>
        <w:rPr>
          <w:b/>
        </w:rPr>
        <w:t xml:space="preserve">Puis, il faut </w:t>
      </w:r>
      <w:proofErr w:type="spellStart"/>
      <w:r>
        <w:rPr>
          <w:b/>
        </w:rPr>
        <w:t>selectionner</w:t>
      </w:r>
      <w:proofErr w:type="spellEnd"/>
      <w:r>
        <w:rPr>
          <w:b/>
        </w:rPr>
        <w:t xml:space="preserve"> l’exploit associé au service </w:t>
      </w:r>
      <w:proofErr w:type="spellStart"/>
      <w:r>
        <w:rPr>
          <w:b/>
        </w:rPr>
        <w:t>VsFTPD</w:t>
      </w:r>
      <w:proofErr w:type="spellEnd"/>
      <w:r>
        <w:rPr>
          <w:b/>
        </w:rPr>
        <w:t> :</w:t>
      </w:r>
    </w:p>
    <w:p w:rsidR="004E0F23" w:rsidRDefault="008F122E">
      <w:pPr>
        <w:rPr>
          <w:b/>
        </w:rPr>
      </w:pPr>
      <w:r w:rsidRPr="008F122E">
        <w:rPr>
          <w:b/>
          <w:highlight w:val="yellow"/>
        </w:rPr>
        <w:t>U</w:t>
      </w:r>
      <w:r w:rsidR="004E0F23" w:rsidRPr="008F122E">
        <w:rPr>
          <w:b/>
          <w:highlight w:val="yellow"/>
        </w:rPr>
        <w:t>se</w:t>
      </w:r>
      <w:r>
        <w:rPr>
          <w:b/>
          <w:highlight w:val="yellow"/>
        </w:rPr>
        <w:t xml:space="preserve"> </w:t>
      </w:r>
      <w:r w:rsidR="004E0F23" w:rsidRPr="008F122E">
        <w:rPr>
          <w:b/>
          <w:highlight w:val="yellow"/>
        </w:rPr>
        <w:t>exploit</w:t>
      </w:r>
    </w:p>
    <w:p w:rsidR="008F122E" w:rsidRDefault="008F122E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314950" cy="7524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F23" w:rsidRDefault="004E0F23">
      <w:pPr>
        <w:rPr>
          <w:b/>
        </w:rPr>
      </w:pPr>
      <w:r>
        <w:rPr>
          <w:b/>
        </w:rPr>
        <w:t xml:space="preserve"> </w:t>
      </w:r>
      <w:r w:rsidR="008F122E">
        <w:rPr>
          <w:b/>
        </w:rPr>
        <w:t xml:space="preserve">Les options disponibles pour l’exploitation d’une vulnérabilité sont </w:t>
      </w:r>
      <w:proofErr w:type="spellStart"/>
      <w:r w:rsidR="008F122E">
        <w:rPr>
          <w:b/>
        </w:rPr>
        <w:t>visibiles</w:t>
      </w:r>
      <w:proofErr w:type="spellEnd"/>
      <w:r w:rsidR="008F122E">
        <w:rPr>
          <w:b/>
        </w:rPr>
        <w:t xml:space="preserve"> à l’aide de la commande suivante :</w:t>
      </w:r>
    </w:p>
    <w:p w:rsidR="008F122E" w:rsidRDefault="008F122E">
      <w:pPr>
        <w:rPr>
          <w:b/>
        </w:rPr>
      </w:pPr>
      <w:r>
        <w:rPr>
          <w:b/>
        </w:rPr>
        <w:t>Show options</w:t>
      </w:r>
    </w:p>
    <w:p w:rsidR="008F122E" w:rsidRDefault="008F122E">
      <w:pPr>
        <w:rPr>
          <w:b/>
        </w:rPr>
      </w:pPr>
    </w:p>
    <w:p w:rsidR="008F122E" w:rsidRDefault="008F122E">
      <w:pPr>
        <w:rPr>
          <w:b/>
        </w:rPr>
      </w:pPr>
    </w:p>
    <w:p w:rsidR="008F122E" w:rsidRDefault="008F122E">
      <w:pPr>
        <w:rPr>
          <w:b/>
        </w:rPr>
      </w:pPr>
      <w:r>
        <w:rPr>
          <w:b/>
        </w:rPr>
        <w:lastRenderedPageBreak/>
        <w:t>A ce niveau, la commande info donne des détails sur la vulnérabilité exploitable</w:t>
      </w:r>
    </w:p>
    <w:p w:rsidR="008F122E" w:rsidRDefault="008F122E">
      <w:pPr>
        <w:rPr>
          <w:b/>
        </w:rPr>
      </w:pPr>
    </w:p>
    <w:p w:rsidR="008F122E" w:rsidRDefault="008F122E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4762500" cy="2314575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22E" w:rsidRDefault="008F122E">
      <w:pPr>
        <w:rPr>
          <w:b/>
        </w:rPr>
      </w:pPr>
      <w:r>
        <w:rPr>
          <w:b/>
        </w:rPr>
        <w:t xml:space="preserve">La vulnérabilité concerné est une brèche ouverte sur le serveur VFPTD </w:t>
      </w:r>
      <w:proofErr w:type="spellStart"/>
      <w:r>
        <w:rPr>
          <w:b/>
        </w:rPr>
        <w:t>dow</w:t>
      </w:r>
      <w:r w:rsidR="007843FB">
        <w:rPr>
          <w:b/>
        </w:rPr>
        <w:t>nload</w:t>
      </w:r>
      <w:proofErr w:type="spellEnd"/>
      <w:r w:rsidR="007843FB">
        <w:rPr>
          <w:b/>
        </w:rPr>
        <w:t xml:space="preserve">, elle à été introduite dans le fichier </w:t>
      </w:r>
      <w:proofErr w:type="spellStart"/>
      <w:r w:rsidR="007843FB">
        <w:rPr>
          <w:b/>
        </w:rPr>
        <w:t>compréssé</w:t>
      </w:r>
      <w:proofErr w:type="spellEnd"/>
      <w:r w:rsidR="007843FB">
        <w:rPr>
          <w:b/>
        </w:rPr>
        <w:t xml:space="preserve"> : </w:t>
      </w:r>
      <w:proofErr w:type="spellStart"/>
      <w:r w:rsidR="007843FB" w:rsidRPr="007843FB">
        <w:rPr>
          <w:b/>
          <w:highlight w:val="yellow"/>
        </w:rPr>
        <w:t>vsftpd</w:t>
      </w:r>
      <w:proofErr w:type="spellEnd"/>
      <w:r w:rsidR="007843FB" w:rsidRPr="007843FB">
        <w:rPr>
          <w:b/>
          <w:highlight w:val="yellow"/>
        </w:rPr>
        <w:t>-2.3.4.</w:t>
      </w:r>
      <w:proofErr w:type="spellStart"/>
      <w:r w:rsidR="007843FB" w:rsidRPr="007843FB">
        <w:rPr>
          <w:b/>
          <w:highlight w:val="yellow"/>
        </w:rPr>
        <w:t>tar.gz</w:t>
      </w:r>
      <w:proofErr w:type="spellEnd"/>
      <w:r w:rsidR="007843FB" w:rsidRPr="007843FB">
        <w:rPr>
          <w:b/>
          <w:highlight w:val="yellow"/>
        </w:rPr>
        <w:t xml:space="preserve"> archive</w:t>
      </w:r>
    </w:p>
    <w:p w:rsidR="007843FB" w:rsidRDefault="007843FB">
      <w:pPr>
        <w:rPr>
          <w:b/>
        </w:rPr>
      </w:pPr>
      <w:r>
        <w:rPr>
          <w:b/>
        </w:rPr>
        <w:t>Le seul paramètre à indiquer est donc l’adresse distante : set RHOSTS 172.17.1.7</w:t>
      </w:r>
    </w:p>
    <w:p w:rsidR="007843FB" w:rsidRDefault="007843FB">
      <w:pPr>
        <w:rPr>
          <w:b/>
        </w:rPr>
      </w:pPr>
      <w:r>
        <w:rPr>
          <w:b/>
        </w:rPr>
        <w:t xml:space="preserve">Une fois l’exploit chargé sur </w:t>
      </w:r>
      <w:proofErr w:type="spellStart"/>
      <w:r>
        <w:rPr>
          <w:b/>
        </w:rPr>
        <w:t>Metasploit</w:t>
      </w:r>
      <w:proofErr w:type="spellEnd"/>
      <w:r>
        <w:rPr>
          <w:b/>
        </w:rPr>
        <w:t xml:space="preserve">, il ne reste plus qu’à lancer avec la commande : </w:t>
      </w:r>
      <w:proofErr w:type="spellStart"/>
      <w:r w:rsidRPr="007843FB">
        <w:rPr>
          <w:b/>
          <w:highlight w:val="yellow"/>
        </w:rPr>
        <w:t>run</w:t>
      </w:r>
      <w:proofErr w:type="spellEnd"/>
    </w:p>
    <w:p w:rsidR="007843FB" w:rsidRDefault="007843FB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60720" cy="1997231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7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3FB" w:rsidRDefault="007843FB">
      <w:pPr>
        <w:rPr>
          <w:b/>
        </w:rPr>
      </w:pPr>
      <w:r>
        <w:rPr>
          <w:b/>
        </w:rPr>
        <w:t>On peu</w:t>
      </w:r>
      <w:r w:rsidR="00CC4A9F">
        <w:rPr>
          <w:b/>
        </w:rPr>
        <w:t xml:space="preserve">t voir tout les fichiers du </w:t>
      </w:r>
      <w:r>
        <w:rPr>
          <w:b/>
        </w:rPr>
        <w:t xml:space="preserve"> serveur </w:t>
      </w:r>
      <w:r w:rsidR="00CC4A9F">
        <w:rPr>
          <w:b/>
        </w:rPr>
        <w:t>et que l’</w:t>
      </w:r>
      <w:proofErr w:type="spellStart"/>
      <w:r w:rsidR="00CC4A9F">
        <w:rPr>
          <w:b/>
        </w:rPr>
        <w:t>ip</w:t>
      </w:r>
      <w:proofErr w:type="spellEnd"/>
      <w:r w:rsidR="00CC4A9F">
        <w:rPr>
          <w:b/>
        </w:rPr>
        <w:t xml:space="preserve"> à été changé</w:t>
      </w:r>
    </w:p>
    <w:p w:rsidR="00CC4A9F" w:rsidRPr="00E73DA1" w:rsidRDefault="00BC2A52">
      <w:pPr>
        <w:rPr>
          <w:b/>
          <w:u w:val="single"/>
        </w:rPr>
      </w:pPr>
      <w:r w:rsidRPr="00E73DA1">
        <w:rPr>
          <w:b/>
          <w:u w:val="single"/>
        </w:rPr>
        <w:t>Travail à faire</w:t>
      </w:r>
    </w:p>
    <w:p w:rsidR="00BC2A52" w:rsidRDefault="00BC2A52">
      <w:pPr>
        <w:rPr>
          <w:b/>
        </w:rPr>
      </w:pPr>
      <w:r>
        <w:rPr>
          <w:b/>
        </w:rPr>
        <w:t>Q8.</w:t>
      </w:r>
      <w:r w:rsidRPr="00BC2A52">
        <w:rPr>
          <w:b/>
        </w:rPr>
        <w:t xml:space="preserve"> L'acronyme CVE, pour Common </w:t>
      </w:r>
      <w:proofErr w:type="spellStart"/>
      <w:r w:rsidRPr="00BC2A52">
        <w:rPr>
          <w:b/>
        </w:rPr>
        <w:t>Vulnerabilities</w:t>
      </w:r>
      <w:proofErr w:type="spellEnd"/>
      <w:r w:rsidRPr="00BC2A52">
        <w:rPr>
          <w:b/>
        </w:rPr>
        <w:t xml:space="preserve"> and </w:t>
      </w:r>
      <w:proofErr w:type="spellStart"/>
      <w:r w:rsidRPr="00BC2A52">
        <w:rPr>
          <w:b/>
        </w:rPr>
        <w:t>Exposures</w:t>
      </w:r>
      <w:proofErr w:type="spellEnd"/>
      <w:r w:rsidRPr="00BC2A52">
        <w:rPr>
          <w:b/>
        </w:rPr>
        <w:t xml:space="preserve"> en anglais, désigne une liste publique de failles de sécurité informatique.</w:t>
      </w:r>
    </w:p>
    <w:p w:rsidR="00BC2A52" w:rsidRDefault="00BC2A52">
      <w:pPr>
        <w:rPr>
          <w:b/>
        </w:rPr>
      </w:pPr>
      <w:r>
        <w:rPr>
          <w:b/>
        </w:rPr>
        <w:t xml:space="preserve">Q9. Les </w:t>
      </w:r>
      <w:proofErr w:type="spellStart"/>
      <w:r>
        <w:rPr>
          <w:b/>
        </w:rPr>
        <w:t>developpeurs</w:t>
      </w:r>
      <w:proofErr w:type="spellEnd"/>
      <w:r>
        <w:rPr>
          <w:b/>
        </w:rPr>
        <w:t xml:space="preserve"> sont aussi concernés </w:t>
      </w:r>
      <w:r w:rsidR="00364D17">
        <w:rPr>
          <w:b/>
        </w:rPr>
        <w:t xml:space="preserve">    </w:t>
      </w:r>
    </w:p>
    <w:p w:rsidR="004F1E22" w:rsidRDefault="004F1E22">
      <w:pPr>
        <w:rPr>
          <w:b/>
        </w:rPr>
      </w:pPr>
      <w:r>
        <w:rPr>
          <w:b/>
        </w:rPr>
        <w:t xml:space="preserve">Q10. C’est important que le système soit à jour car il ne faut pas </w:t>
      </w:r>
      <w:proofErr w:type="spellStart"/>
      <w:r>
        <w:rPr>
          <w:b/>
        </w:rPr>
        <w:t>negliger</w:t>
      </w:r>
      <w:proofErr w:type="spellEnd"/>
      <w:r>
        <w:rPr>
          <w:b/>
        </w:rPr>
        <w:t xml:space="preserve"> que cela ouvre une porte pour les hackers</w:t>
      </w:r>
    </w:p>
    <w:p w:rsidR="004F1E22" w:rsidRPr="002F52E8" w:rsidRDefault="004F1E22">
      <w:pPr>
        <w:rPr>
          <w:b/>
        </w:rPr>
      </w:pPr>
      <w:r>
        <w:rPr>
          <w:b/>
        </w:rPr>
        <w:t>Q11. On peut remarquer les fichiers de la machine cible, consulter les fichiers, on peut récupérer ces fichiers pour former une base de donnée confidentiels à la base pour la machine cible.</w:t>
      </w:r>
    </w:p>
    <w:sectPr w:rsidR="004F1E22" w:rsidRPr="002F52E8" w:rsidSect="0093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EA0"/>
    <w:rsid w:val="00043254"/>
    <w:rsid w:val="00175037"/>
    <w:rsid w:val="002608C8"/>
    <w:rsid w:val="002F1810"/>
    <w:rsid w:val="002F52E8"/>
    <w:rsid w:val="00364D17"/>
    <w:rsid w:val="004D6F08"/>
    <w:rsid w:val="004E0F23"/>
    <w:rsid w:val="004F1E22"/>
    <w:rsid w:val="00526385"/>
    <w:rsid w:val="0068661A"/>
    <w:rsid w:val="00705557"/>
    <w:rsid w:val="007843FB"/>
    <w:rsid w:val="007F2CD2"/>
    <w:rsid w:val="008F122E"/>
    <w:rsid w:val="008F3EA0"/>
    <w:rsid w:val="00931583"/>
    <w:rsid w:val="00AE775B"/>
    <w:rsid w:val="00B72115"/>
    <w:rsid w:val="00BC2A52"/>
    <w:rsid w:val="00CC4A9F"/>
    <w:rsid w:val="00D2767C"/>
    <w:rsid w:val="00E7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B721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721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10</cp:revision>
  <dcterms:created xsi:type="dcterms:W3CDTF">2024-09-25T08:59:00Z</dcterms:created>
  <dcterms:modified xsi:type="dcterms:W3CDTF">2024-10-02T11:25:00Z</dcterms:modified>
</cp:coreProperties>
</file>